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565F" w:rsidRDefault="004E565F" w:rsidP="004E565F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p w:rsidR="004E565F" w:rsidRDefault="004E565F" w:rsidP="004E565F">
      <w:pPr>
        <w:jc w:val="right"/>
      </w:pPr>
    </w:p>
    <w:p w:rsidR="004E565F" w:rsidRPr="004E565F" w:rsidRDefault="004E565F" w:rsidP="004E565F">
      <w:pPr>
        <w:jc w:val="center"/>
        <w:rPr>
          <w:rFonts w:ascii="Krungthep" w:hAnsi="Krungthep"/>
          <w:b/>
          <w:sz w:val="40"/>
          <w:u w:val="single"/>
        </w:rPr>
      </w:pPr>
      <w:r w:rsidRPr="004E565F">
        <w:rPr>
          <w:rFonts w:ascii="Krungthep" w:hAnsi="Krungthep"/>
          <w:b/>
          <w:sz w:val="40"/>
          <w:u w:val="single"/>
        </w:rPr>
        <w:t>M &amp; M’s</w:t>
      </w:r>
      <w:r w:rsidR="00B63D00">
        <w:rPr>
          <w:rFonts w:ascii="Krungthep" w:hAnsi="Krungthep"/>
          <w:b/>
          <w:sz w:val="40"/>
          <w:u w:val="single"/>
        </w:rPr>
        <w:t xml:space="preserve"> &amp; The Mars Company</w:t>
      </w:r>
    </w:p>
    <w:p w:rsidR="004E565F" w:rsidRPr="004E565F" w:rsidRDefault="004E565F" w:rsidP="004E565F"/>
    <w:p w:rsidR="004E565F" w:rsidRPr="004E565F" w:rsidRDefault="004E565F" w:rsidP="004E565F">
      <w:r>
        <w:t xml:space="preserve">Objective:  Over the course of the next few days you will learn the </w:t>
      </w:r>
      <w:proofErr w:type="spellStart"/>
      <w:r>
        <w:t>in’s</w:t>
      </w:r>
      <w:proofErr w:type="spellEnd"/>
      <w:r>
        <w:t xml:space="preserve"> and out’s of the Mars Company, the maker of M &amp; M’s.  They are one of the most lucrative candy companies and they use marketing extensively to drive their profits and increase their brand image.  Complete each section below.</w:t>
      </w:r>
    </w:p>
    <w:p w:rsidR="004E565F" w:rsidRDefault="004E565F" w:rsidP="004E565F">
      <w:pPr>
        <w:jc w:val="center"/>
        <w:rPr>
          <w:b/>
        </w:rPr>
      </w:pPr>
    </w:p>
    <w:p w:rsidR="00526519" w:rsidRDefault="004E565F" w:rsidP="004E565F">
      <w:pPr>
        <w:pStyle w:val="Heading3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Part 1:  M&amp;M Data Collection Worksheet</w:t>
      </w:r>
    </w:p>
    <w:p w:rsidR="004E565F" w:rsidRPr="00526519" w:rsidRDefault="004E565F" w:rsidP="00526519"/>
    <w:p w:rsidR="00526519" w:rsidRDefault="00526519" w:rsidP="004E565F">
      <w:pPr>
        <w:rPr>
          <w:b/>
        </w:rPr>
      </w:pPr>
      <w:r>
        <w:rPr>
          <w:b/>
        </w:rPr>
        <w:t>Directions:  Using the M &amp; M’s bag I gave you, answer the following questions (you may eat the candy when you are done!)</w:t>
      </w:r>
    </w:p>
    <w:p w:rsidR="004E565F" w:rsidRDefault="004E565F" w:rsidP="004E565F">
      <w:pPr>
        <w:rPr>
          <w:b/>
        </w:rPr>
      </w:pPr>
    </w:p>
    <w:p w:rsidR="004E565F" w:rsidRDefault="004E565F" w:rsidP="004E565F">
      <w:pPr>
        <w:numPr>
          <w:ilvl w:val="0"/>
          <w:numId w:val="1"/>
        </w:numPr>
      </w:pPr>
      <w:r>
        <w:t>How many candies are in your bag (count twice for accuracy)</w:t>
      </w:r>
      <w:proofErr w:type="gramStart"/>
      <w:r>
        <w:t>?_</w:t>
      </w:r>
      <w:proofErr w:type="gramEnd"/>
      <w:r>
        <w:t>_________</w:t>
      </w:r>
    </w:p>
    <w:p w:rsidR="004E565F" w:rsidRDefault="004E565F" w:rsidP="004E565F"/>
    <w:p w:rsidR="004E565F" w:rsidRDefault="004E565F" w:rsidP="004E565F">
      <w:pPr>
        <w:numPr>
          <w:ilvl w:val="0"/>
          <w:numId w:val="1"/>
        </w:numPr>
      </w:pPr>
      <w:r>
        <w:t>Count each candy per color and quantity (count twice for accuracy)</w:t>
      </w:r>
    </w:p>
    <w:p w:rsidR="004E565F" w:rsidRDefault="004E565F" w:rsidP="004E56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2700"/>
      </w:tblGrid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700" w:type="dxa"/>
            <w:vAlign w:val="center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Red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Green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Brown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Yellow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Orange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Blue</w:t>
            </w:r>
          </w:p>
        </w:tc>
        <w:tc>
          <w:tcPr>
            <w:tcW w:w="2700" w:type="dxa"/>
          </w:tcPr>
          <w:p w:rsidR="004E565F" w:rsidRDefault="004E565F"/>
        </w:tc>
      </w:tr>
    </w:tbl>
    <w:p w:rsidR="004E565F" w:rsidRDefault="004E565F" w:rsidP="004E565F"/>
    <w:p w:rsidR="004E565F" w:rsidRDefault="004E565F" w:rsidP="004E565F">
      <w:pPr>
        <w:numPr>
          <w:ilvl w:val="0"/>
          <w:numId w:val="2"/>
        </w:numPr>
      </w:pPr>
      <w:r>
        <w:t xml:space="preserve">What is the percentage of each color per bag? ((# </w:t>
      </w:r>
      <w:proofErr w:type="gramStart"/>
      <w:r>
        <w:t>of</w:t>
      </w:r>
      <w:proofErr w:type="gramEnd"/>
      <w:r>
        <w:t xml:space="preserve"> color/total)*100)</w:t>
      </w:r>
    </w:p>
    <w:p w:rsidR="004E565F" w:rsidRDefault="004E565F" w:rsidP="004E565F"/>
    <w:p w:rsidR="004E565F" w:rsidRDefault="004E565F" w:rsidP="004E56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2700"/>
      </w:tblGrid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2700" w:type="dxa"/>
            <w:vAlign w:val="center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Percent</w:t>
            </w:r>
          </w:p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Red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Green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Brown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Yellow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Orange</w:t>
            </w:r>
          </w:p>
        </w:tc>
        <w:tc>
          <w:tcPr>
            <w:tcW w:w="2700" w:type="dxa"/>
          </w:tcPr>
          <w:p w:rsidR="004E565F" w:rsidRDefault="004E565F"/>
        </w:tc>
      </w:tr>
      <w:tr w:rsidR="004E565F">
        <w:trPr>
          <w:trHeight w:val="432"/>
          <w:jc w:val="center"/>
        </w:trPr>
        <w:tc>
          <w:tcPr>
            <w:tcW w:w="2898" w:type="dxa"/>
            <w:vAlign w:val="center"/>
          </w:tcPr>
          <w:p w:rsidR="004E565F" w:rsidRDefault="004E565F">
            <w:r>
              <w:t>Blue</w:t>
            </w:r>
          </w:p>
        </w:tc>
        <w:tc>
          <w:tcPr>
            <w:tcW w:w="2700" w:type="dxa"/>
          </w:tcPr>
          <w:p w:rsidR="004E565F" w:rsidRDefault="004E565F"/>
        </w:tc>
      </w:tr>
    </w:tbl>
    <w:p w:rsidR="004E565F" w:rsidRDefault="004E565F" w:rsidP="004E565F"/>
    <w:p w:rsidR="004E565F" w:rsidRDefault="004E565F" w:rsidP="004E565F">
      <w:pPr>
        <w:pStyle w:val="Heading4"/>
        <w:jc w:val="left"/>
      </w:pPr>
      <w:r>
        <w:br w:type="page"/>
        <w:t xml:space="preserve"> Part 2:  Group Comparison Worksheet</w:t>
      </w:r>
    </w:p>
    <w:p w:rsidR="004E565F" w:rsidRDefault="004E565F" w:rsidP="004E565F"/>
    <w:p w:rsidR="004E565F" w:rsidRPr="00526519" w:rsidRDefault="004E565F" w:rsidP="004E565F">
      <w:pPr>
        <w:rPr>
          <w:b/>
        </w:rPr>
      </w:pPr>
      <w:r w:rsidRPr="00526519">
        <w:rPr>
          <w:b/>
        </w:rPr>
        <w:t xml:space="preserve">Directions:   </w:t>
      </w:r>
      <w:r w:rsidR="00526519">
        <w:rPr>
          <w:b/>
        </w:rPr>
        <w:t>Choose any 5 students in class</w:t>
      </w:r>
      <w:r w:rsidRPr="00526519">
        <w:rPr>
          <w:b/>
        </w:rPr>
        <w:t xml:space="preserve"> and record their answers.</w:t>
      </w:r>
    </w:p>
    <w:p w:rsidR="004E565F" w:rsidRDefault="004E565F" w:rsidP="004E565F">
      <w:pPr>
        <w:jc w:val="center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4E565F"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Name of person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Total in</w:t>
            </w:r>
          </w:p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Bag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</w:p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</w:p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</w:p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</w:p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</w:p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>Yellow</w:t>
            </w:r>
          </w:p>
        </w:tc>
        <w:tc>
          <w:tcPr>
            <w:tcW w:w="1377" w:type="dxa"/>
          </w:tcPr>
          <w:p w:rsidR="004E565F" w:rsidRDefault="004E565F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Orange</w:t>
            </w:r>
          </w:p>
        </w:tc>
      </w:tr>
      <w:tr w:rsidR="004E565F">
        <w:trPr>
          <w:trHeight w:val="771"/>
        </w:trPr>
        <w:tc>
          <w:tcPr>
            <w:tcW w:w="1377" w:type="dxa"/>
            <w:vAlign w:val="center"/>
          </w:tcPr>
          <w:p w:rsidR="004E565F" w:rsidRDefault="004E565F" w:rsidP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</w:tr>
      <w:tr w:rsidR="004E565F">
        <w:trPr>
          <w:trHeight w:val="771"/>
        </w:trPr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</w:tr>
      <w:tr w:rsidR="004E565F">
        <w:trPr>
          <w:trHeight w:val="772"/>
        </w:trPr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</w:tr>
      <w:tr w:rsidR="004E565F">
        <w:trPr>
          <w:trHeight w:val="771"/>
        </w:trPr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</w:tr>
      <w:tr w:rsidR="004E565F">
        <w:trPr>
          <w:trHeight w:val="772"/>
        </w:trPr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  <w:tc>
          <w:tcPr>
            <w:tcW w:w="1377" w:type="dxa"/>
          </w:tcPr>
          <w:p w:rsidR="004E565F" w:rsidRDefault="004E565F"/>
        </w:tc>
      </w:tr>
      <w:tr w:rsidR="00526519">
        <w:trPr>
          <w:trHeight w:val="772"/>
        </w:trPr>
        <w:tc>
          <w:tcPr>
            <w:tcW w:w="1377" w:type="dxa"/>
          </w:tcPr>
          <w:p w:rsidR="00526519" w:rsidRDefault="00526519">
            <w:r>
              <w:t>Your results (from #3)</w:t>
            </w:r>
          </w:p>
        </w:tc>
        <w:tc>
          <w:tcPr>
            <w:tcW w:w="1377" w:type="dxa"/>
          </w:tcPr>
          <w:p w:rsidR="00526519" w:rsidRDefault="00526519"/>
        </w:tc>
        <w:tc>
          <w:tcPr>
            <w:tcW w:w="1377" w:type="dxa"/>
          </w:tcPr>
          <w:p w:rsidR="00526519" w:rsidRDefault="00526519"/>
        </w:tc>
        <w:tc>
          <w:tcPr>
            <w:tcW w:w="1377" w:type="dxa"/>
          </w:tcPr>
          <w:p w:rsidR="00526519" w:rsidRDefault="00526519"/>
        </w:tc>
        <w:tc>
          <w:tcPr>
            <w:tcW w:w="1377" w:type="dxa"/>
          </w:tcPr>
          <w:p w:rsidR="00526519" w:rsidRDefault="00526519"/>
        </w:tc>
        <w:tc>
          <w:tcPr>
            <w:tcW w:w="1377" w:type="dxa"/>
          </w:tcPr>
          <w:p w:rsidR="00526519" w:rsidRDefault="00526519"/>
        </w:tc>
        <w:tc>
          <w:tcPr>
            <w:tcW w:w="1377" w:type="dxa"/>
          </w:tcPr>
          <w:p w:rsidR="00526519" w:rsidRDefault="00526519"/>
        </w:tc>
        <w:tc>
          <w:tcPr>
            <w:tcW w:w="1377" w:type="dxa"/>
          </w:tcPr>
          <w:p w:rsidR="00526519" w:rsidRDefault="00526519"/>
        </w:tc>
      </w:tr>
    </w:tbl>
    <w:p w:rsidR="00526519" w:rsidRDefault="00526519" w:rsidP="004E565F"/>
    <w:p w:rsidR="00526519" w:rsidRDefault="00526519" w:rsidP="004E565F"/>
    <w:p w:rsidR="00526519" w:rsidRPr="009233DC" w:rsidRDefault="00526519" w:rsidP="004E565F">
      <w:pPr>
        <w:rPr>
          <w:rFonts w:ascii="Comic Sans MS" w:hAnsi="Comic Sans MS"/>
          <w:b/>
          <w:sz w:val="28"/>
        </w:rPr>
      </w:pPr>
      <w:r w:rsidRPr="009233DC">
        <w:rPr>
          <w:rFonts w:ascii="Comic Sans MS" w:hAnsi="Comic Sans MS"/>
          <w:b/>
          <w:sz w:val="28"/>
        </w:rPr>
        <w:t xml:space="preserve">Part 3:  Average </w:t>
      </w:r>
    </w:p>
    <w:p w:rsidR="00526519" w:rsidRDefault="00526519" w:rsidP="004E565F"/>
    <w:p w:rsidR="00526519" w:rsidRPr="009233DC" w:rsidRDefault="00526519" w:rsidP="004E565F">
      <w:pPr>
        <w:rPr>
          <w:b/>
        </w:rPr>
      </w:pPr>
      <w:r w:rsidRPr="009233DC">
        <w:rPr>
          <w:b/>
        </w:rPr>
        <w:t>Directions:  Calculate the average for each color (Add up your percentage + the percentages of each of the 5 people you collecte</w:t>
      </w:r>
      <w:r w:rsidR="009233DC">
        <w:rPr>
          <w:b/>
        </w:rPr>
        <w:t>d data from) and then divide by 6.</w:t>
      </w:r>
    </w:p>
    <w:p w:rsidR="004E565F" w:rsidRDefault="004E565F" w:rsidP="004E565F"/>
    <w:tbl>
      <w:tblPr>
        <w:tblStyle w:val="TableGrid"/>
        <w:tblW w:w="0" w:type="auto"/>
        <w:tblLook w:val="00BF"/>
      </w:tblPr>
      <w:tblGrid>
        <w:gridCol w:w="1532"/>
        <w:gridCol w:w="1532"/>
        <w:gridCol w:w="1532"/>
        <w:gridCol w:w="1533"/>
        <w:gridCol w:w="1533"/>
        <w:gridCol w:w="1533"/>
        <w:gridCol w:w="1533"/>
      </w:tblGrid>
      <w:tr w:rsidR="009233DC">
        <w:tc>
          <w:tcPr>
            <w:tcW w:w="1532" w:type="dxa"/>
          </w:tcPr>
          <w:p w:rsidR="009233DC" w:rsidRDefault="009233DC" w:rsidP="004E565F">
            <w:r>
              <w:t>Total in Bag</w:t>
            </w:r>
          </w:p>
        </w:tc>
        <w:tc>
          <w:tcPr>
            <w:tcW w:w="1532" w:type="dxa"/>
          </w:tcPr>
          <w:p w:rsidR="009233DC" w:rsidRDefault="009233DC" w:rsidP="004E565F">
            <w:r>
              <w:t>Average % of Red</w:t>
            </w:r>
          </w:p>
        </w:tc>
        <w:tc>
          <w:tcPr>
            <w:tcW w:w="1532" w:type="dxa"/>
          </w:tcPr>
          <w:p w:rsidR="009233DC" w:rsidRDefault="009233DC" w:rsidP="004E565F">
            <w:r>
              <w:t>Average % of Blue</w:t>
            </w:r>
          </w:p>
        </w:tc>
        <w:tc>
          <w:tcPr>
            <w:tcW w:w="1533" w:type="dxa"/>
          </w:tcPr>
          <w:p w:rsidR="009233DC" w:rsidRDefault="009233DC" w:rsidP="004E565F">
            <w:r>
              <w:t>Average % of Green</w:t>
            </w:r>
          </w:p>
        </w:tc>
        <w:tc>
          <w:tcPr>
            <w:tcW w:w="1533" w:type="dxa"/>
          </w:tcPr>
          <w:p w:rsidR="009233DC" w:rsidRDefault="009233DC" w:rsidP="004E565F">
            <w:r>
              <w:t>Average % of Brown</w:t>
            </w:r>
          </w:p>
        </w:tc>
        <w:tc>
          <w:tcPr>
            <w:tcW w:w="1533" w:type="dxa"/>
          </w:tcPr>
          <w:p w:rsidR="009233DC" w:rsidRDefault="009233DC" w:rsidP="004E565F">
            <w:r>
              <w:t>Average % of Yellow</w:t>
            </w:r>
          </w:p>
        </w:tc>
        <w:tc>
          <w:tcPr>
            <w:tcW w:w="1533" w:type="dxa"/>
          </w:tcPr>
          <w:p w:rsidR="009233DC" w:rsidRDefault="009233DC" w:rsidP="004E565F">
            <w:r>
              <w:t>Average % of Orange</w:t>
            </w:r>
          </w:p>
        </w:tc>
      </w:tr>
      <w:tr w:rsidR="009233DC">
        <w:tc>
          <w:tcPr>
            <w:tcW w:w="1532" w:type="dxa"/>
          </w:tcPr>
          <w:p w:rsidR="009233DC" w:rsidRDefault="009233DC" w:rsidP="004E565F"/>
        </w:tc>
        <w:tc>
          <w:tcPr>
            <w:tcW w:w="1532" w:type="dxa"/>
          </w:tcPr>
          <w:p w:rsidR="009233DC" w:rsidRDefault="009233DC" w:rsidP="004E565F"/>
        </w:tc>
        <w:tc>
          <w:tcPr>
            <w:tcW w:w="1532" w:type="dxa"/>
          </w:tcPr>
          <w:p w:rsidR="009233DC" w:rsidRDefault="009233DC" w:rsidP="004E565F"/>
        </w:tc>
        <w:tc>
          <w:tcPr>
            <w:tcW w:w="1533" w:type="dxa"/>
          </w:tcPr>
          <w:p w:rsidR="009233DC" w:rsidRDefault="009233DC" w:rsidP="004E565F"/>
        </w:tc>
        <w:tc>
          <w:tcPr>
            <w:tcW w:w="1533" w:type="dxa"/>
          </w:tcPr>
          <w:p w:rsidR="009233DC" w:rsidRDefault="009233DC" w:rsidP="004E565F"/>
        </w:tc>
        <w:tc>
          <w:tcPr>
            <w:tcW w:w="1533" w:type="dxa"/>
          </w:tcPr>
          <w:p w:rsidR="009233DC" w:rsidRDefault="009233DC" w:rsidP="004E565F"/>
        </w:tc>
        <w:tc>
          <w:tcPr>
            <w:tcW w:w="1533" w:type="dxa"/>
          </w:tcPr>
          <w:p w:rsidR="009233DC" w:rsidRDefault="009233DC" w:rsidP="004E565F"/>
        </w:tc>
      </w:tr>
    </w:tbl>
    <w:p w:rsidR="009233DC" w:rsidRDefault="009233DC" w:rsidP="004E565F"/>
    <w:p w:rsidR="009233DC" w:rsidRDefault="009233DC" w:rsidP="004E565F"/>
    <w:p w:rsidR="009233DC" w:rsidRDefault="009233DC" w:rsidP="009233D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Part 4:  Groups average VS M &amp; M’s official average</w:t>
      </w:r>
    </w:p>
    <w:p w:rsidR="009233DC" w:rsidRDefault="009233DC" w:rsidP="009233DC">
      <w:pPr>
        <w:rPr>
          <w:rFonts w:ascii="Comic Sans MS" w:hAnsi="Comic Sans MS"/>
          <w:b/>
          <w:sz w:val="28"/>
        </w:rPr>
      </w:pPr>
    </w:p>
    <w:p w:rsidR="009233DC" w:rsidRPr="009233DC" w:rsidRDefault="009233DC" w:rsidP="009233DC">
      <w:pPr>
        <w:rPr>
          <w:b/>
        </w:rPr>
      </w:pPr>
      <w:r w:rsidRPr="009233DC">
        <w:rPr>
          <w:b/>
        </w:rPr>
        <w:t xml:space="preserve">Directions:  Below </w:t>
      </w:r>
      <w:r w:rsidR="00825215" w:rsidRPr="009233DC">
        <w:rPr>
          <w:b/>
        </w:rPr>
        <w:t>is M &amp; M’</w:t>
      </w:r>
      <w:r w:rsidR="00825215">
        <w:rPr>
          <w:b/>
        </w:rPr>
        <w:t>s official average</w:t>
      </w:r>
      <w:r>
        <w:rPr>
          <w:b/>
        </w:rPr>
        <w:t xml:space="preserve"> of color found in one bag</w:t>
      </w:r>
      <w:r w:rsidRPr="009233DC">
        <w:rPr>
          <w:b/>
        </w:rPr>
        <w:t>.  How do</w:t>
      </w:r>
      <w:r>
        <w:rPr>
          <w:b/>
        </w:rPr>
        <w:t>es</w:t>
      </w:r>
      <w:r w:rsidRPr="009233DC">
        <w:rPr>
          <w:b/>
        </w:rPr>
        <w:t xml:space="preserve"> </w:t>
      </w:r>
      <w:r>
        <w:rPr>
          <w:b/>
        </w:rPr>
        <w:t>your group average (From Part 3</w:t>
      </w:r>
      <w:r w:rsidR="007C50BE">
        <w:rPr>
          <w:b/>
        </w:rPr>
        <w:t xml:space="preserve">) </w:t>
      </w:r>
      <w:r w:rsidR="007C50BE" w:rsidRPr="009233DC">
        <w:rPr>
          <w:b/>
        </w:rPr>
        <w:t>compare</w:t>
      </w:r>
      <w:r w:rsidRPr="009233DC">
        <w:rPr>
          <w:b/>
        </w:rPr>
        <w:t xml:space="preserve"> to M &amp; M’s average?  Explain below.</w:t>
      </w:r>
    </w:p>
    <w:p w:rsidR="009233DC" w:rsidRDefault="009233DC" w:rsidP="004E565F"/>
    <w:p w:rsidR="007C50BE" w:rsidRDefault="009233DC" w:rsidP="004E565F">
      <w:pPr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“Mars Inc claims that M&amp;M candies are distributed with the following color percentages: 16% green, 20% orange, 14% yellow, 24%blue, 14% red, and 13% brown.”</w:t>
      </w:r>
    </w:p>
    <w:p w:rsidR="007C50BE" w:rsidRDefault="007C50BE" w:rsidP="004E565F">
      <w:pPr>
        <w:rPr>
          <w:rFonts w:ascii="Helvetica" w:hAnsi="Helvetica" w:cs="Helvetica"/>
          <w:color w:val="262626"/>
          <w:sz w:val="26"/>
          <w:szCs w:val="26"/>
        </w:rPr>
      </w:pPr>
    </w:p>
    <w:p w:rsidR="007C50BE" w:rsidRDefault="007C50BE" w:rsidP="007C50BE">
      <w:pPr>
        <w:rPr>
          <w:rFonts w:ascii="Comic Sans MS" w:hAnsi="Comic Sans MS"/>
          <w:b/>
          <w:sz w:val="28"/>
        </w:rPr>
      </w:pPr>
      <w:r>
        <w:rPr>
          <w:rFonts w:ascii="Helvetica" w:hAnsi="Helvetica" w:cs="Helvetica"/>
          <w:color w:val="262626"/>
          <w:sz w:val="26"/>
          <w:szCs w:val="26"/>
        </w:rPr>
        <w:t>Explanation:</w:t>
      </w:r>
      <w:r w:rsidR="004E565F">
        <w:br w:type="page"/>
      </w:r>
      <w:r>
        <w:rPr>
          <w:rFonts w:ascii="Comic Sans MS" w:hAnsi="Comic Sans MS"/>
          <w:b/>
          <w:sz w:val="28"/>
        </w:rPr>
        <w:t>Part 5:  The History of the M &amp; M</w:t>
      </w:r>
    </w:p>
    <w:p w:rsidR="007C50BE" w:rsidRDefault="007C50BE" w:rsidP="007C50BE">
      <w:pPr>
        <w:rPr>
          <w:rFonts w:ascii="Comic Sans MS" w:hAnsi="Comic Sans MS"/>
          <w:b/>
          <w:sz w:val="28"/>
        </w:rPr>
      </w:pPr>
    </w:p>
    <w:p w:rsidR="007C50BE" w:rsidRDefault="007C50BE" w:rsidP="007C50B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Directions:  Go to </w:t>
      </w:r>
      <w:hyperlink r:id="rId5" w:history="1">
        <w:r w:rsidRPr="00B9381B">
          <w:rPr>
            <w:rStyle w:val="Hyperlink"/>
            <w:rFonts w:ascii="Comic Sans MS" w:hAnsi="Comic Sans MS"/>
            <w:b/>
            <w:sz w:val="28"/>
          </w:rPr>
          <w:t>www.mars.com</w:t>
        </w:r>
      </w:hyperlink>
      <w:r>
        <w:rPr>
          <w:rFonts w:ascii="Comic Sans MS" w:hAnsi="Comic Sans MS"/>
          <w:b/>
          <w:sz w:val="28"/>
        </w:rPr>
        <w:t xml:space="preserve"> to answer the following questions:</w:t>
      </w:r>
    </w:p>
    <w:p w:rsidR="007C50BE" w:rsidRDefault="007C50BE" w:rsidP="007C50BE">
      <w:pPr>
        <w:rPr>
          <w:rFonts w:ascii="Comic Sans MS" w:hAnsi="Comic Sans MS"/>
          <w:b/>
          <w:sz w:val="28"/>
        </w:rPr>
      </w:pPr>
    </w:p>
    <w:p w:rsidR="00126498" w:rsidRDefault="007C50BE" w:rsidP="007C50B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Click on the blue “About Mars” tab, </w:t>
      </w:r>
      <w:proofErr w:type="gramStart"/>
      <w:r>
        <w:rPr>
          <w:rFonts w:ascii="Comic Sans MS" w:hAnsi="Comic Sans MS"/>
          <w:b/>
          <w:sz w:val="28"/>
        </w:rPr>
        <w:t>then</w:t>
      </w:r>
      <w:proofErr w:type="gramEnd"/>
      <w:r>
        <w:rPr>
          <w:rFonts w:ascii="Comic Sans MS" w:hAnsi="Comic Sans MS"/>
          <w:b/>
          <w:sz w:val="28"/>
        </w:rPr>
        <w:t xml:space="preserve"> click “history”, THEN CLICK ON “CHOCOLATE” in the “Filter by” box.  </w:t>
      </w:r>
    </w:p>
    <w:p w:rsidR="00126498" w:rsidRDefault="00126498" w:rsidP="007C50BE">
      <w:pPr>
        <w:rPr>
          <w:rFonts w:ascii="Comic Sans MS" w:hAnsi="Comic Sans MS"/>
          <w:b/>
          <w:sz w:val="28"/>
        </w:rPr>
      </w:pPr>
    </w:p>
    <w:p w:rsidR="00B63D00" w:rsidRPr="00014B04" w:rsidRDefault="00126498" w:rsidP="00126498">
      <w:pPr>
        <w:pStyle w:val="ListParagraph"/>
        <w:numPr>
          <w:ilvl w:val="0"/>
          <w:numId w:val="3"/>
        </w:numPr>
      </w:pPr>
      <w:r w:rsidRPr="00014B04">
        <w:t xml:space="preserve">When did M &amp; </w:t>
      </w:r>
      <w:proofErr w:type="gramStart"/>
      <w:r w:rsidRPr="00014B04">
        <w:t>M’s</w:t>
      </w:r>
      <w:proofErr w:type="gramEnd"/>
      <w:r w:rsidRPr="00014B04">
        <w:t xml:space="preserve"> first come to the U.S.?</w:t>
      </w:r>
    </w:p>
    <w:p w:rsidR="00126498" w:rsidRPr="00014B04" w:rsidRDefault="00126498" w:rsidP="00B63D00"/>
    <w:p w:rsidR="00126498" w:rsidRPr="00014B04" w:rsidRDefault="00126498" w:rsidP="00126498"/>
    <w:p w:rsidR="00126498" w:rsidRPr="00014B04" w:rsidRDefault="00126498" w:rsidP="00126498">
      <w:pPr>
        <w:pStyle w:val="ListParagraph"/>
        <w:numPr>
          <w:ilvl w:val="0"/>
          <w:numId w:val="3"/>
        </w:numPr>
      </w:pPr>
      <w:r w:rsidRPr="00014B04">
        <w:t>What did the first packaging of M &amp; M’s look like?</w:t>
      </w:r>
    </w:p>
    <w:p w:rsidR="00B63D00" w:rsidRPr="00014B04" w:rsidRDefault="00B63D00" w:rsidP="00126498"/>
    <w:p w:rsidR="00B63D00" w:rsidRPr="00014B04" w:rsidRDefault="00B63D00" w:rsidP="00126498"/>
    <w:p w:rsidR="00B63D00" w:rsidRPr="00014B04" w:rsidRDefault="00B63D00" w:rsidP="00126498"/>
    <w:p w:rsidR="00126498" w:rsidRPr="00014B04" w:rsidRDefault="00126498" w:rsidP="00126498"/>
    <w:p w:rsidR="00B63D00" w:rsidRPr="00014B04" w:rsidRDefault="00126498" w:rsidP="00126498">
      <w:pPr>
        <w:pStyle w:val="ListParagraph"/>
        <w:numPr>
          <w:ilvl w:val="0"/>
          <w:numId w:val="3"/>
        </w:numPr>
      </w:pPr>
      <w:r w:rsidRPr="00014B04">
        <w:t>What was M &amp; M’s first slogan (in 1950)?</w:t>
      </w:r>
    </w:p>
    <w:p w:rsidR="00B63D00" w:rsidRPr="00014B04" w:rsidRDefault="00B63D00" w:rsidP="00B63D00"/>
    <w:p w:rsidR="00B63D00" w:rsidRPr="00014B04" w:rsidRDefault="00B63D00" w:rsidP="00B63D00"/>
    <w:p w:rsidR="00126498" w:rsidRPr="00014B04" w:rsidRDefault="00126498" w:rsidP="00B63D00"/>
    <w:p w:rsidR="00126498" w:rsidRPr="00014B04" w:rsidRDefault="00126498" w:rsidP="00126498"/>
    <w:p w:rsidR="00B63D00" w:rsidRPr="00014B04" w:rsidRDefault="00126498" w:rsidP="00126498">
      <w:pPr>
        <w:pStyle w:val="ListParagraph"/>
        <w:numPr>
          <w:ilvl w:val="0"/>
          <w:numId w:val="3"/>
        </w:numPr>
      </w:pPr>
      <w:r w:rsidRPr="00014B04">
        <w:t>What made 1982 so significant for M &amp; M’s?</w:t>
      </w:r>
    </w:p>
    <w:p w:rsidR="00B63D00" w:rsidRPr="00014B04" w:rsidRDefault="00B63D00" w:rsidP="00B63D00"/>
    <w:p w:rsidR="00B63D00" w:rsidRPr="00014B04" w:rsidRDefault="00B63D00" w:rsidP="00B63D00"/>
    <w:p w:rsidR="00B63D00" w:rsidRPr="00014B04" w:rsidRDefault="00B63D00" w:rsidP="00B63D00"/>
    <w:p w:rsidR="00B63D00" w:rsidRPr="00014B04" w:rsidRDefault="00126498" w:rsidP="00126498">
      <w:pPr>
        <w:pStyle w:val="ListParagraph"/>
        <w:numPr>
          <w:ilvl w:val="0"/>
          <w:numId w:val="3"/>
        </w:numPr>
      </w:pPr>
      <w:r w:rsidRPr="00014B04">
        <w:t>What made 1984 so significant for M &amp; M’s?</w:t>
      </w:r>
    </w:p>
    <w:p w:rsidR="00126498" w:rsidRPr="00B63D00" w:rsidRDefault="00126498" w:rsidP="00B63D00">
      <w:pPr>
        <w:rPr>
          <w:b/>
        </w:rPr>
      </w:pPr>
    </w:p>
    <w:p w:rsidR="00B63D00" w:rsidRDefault="00B63D00" w:rsidP="00B63D0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Part 5:  The Mars Company (maker of M &amp; M’s)</w:t>
      </w:r>
    </w:p>
    <w:p w:rsidR="00126498" w:rsidRPr="00F1067A" w:rsidRDefault="00126498" w:rsidP="00F1067A">
      <w:pPr>
        <w:rPr>
          <w:rFonts w:ascii="Comic Sans MS" w:hAnsi="Comic Sans MS"/>
          <w:b/>
          <w:sz w:val="28"/>
        </w:rPr>
      </w:pPr>
    </w:p>
    <w:p w:rsidR="00B63D00" w:rsidRDefault="00B63D00" w:rsidP="0012649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Click on the blue “About Mars” tab again.  Click on “The Five Principles of Mars</w:t>
      </w:r>
      <w:proofErr w:type="gramStart"/>
      <w:r>
        <w:rPr>
          <w:rFonts w:ascii="Comic Sans MS" w:hAnsi="Comic Sans MS"/>
          <w:b/>
          <w:sz w:val="28"/>
        </w:rPr>
        <w:t>” .Scroll</w:t>
      </w:r>
      <w:proofErr w:type="gramEnd"/>
      <w:r>
        <w:rPr>
          <w:rFonts w:ascii="Comic Sans MS" w:hAnsi="Comic Sans MS"/>
          <w:b/>
          <w:sz w:val="28"/>
        </w:rPr>
        <w:t xml:space="preserve"> down to each principles to complete the section below.:</w:t>
      </w:r>
    </w:p>
    <w:p w:rsidR="00B63D00" w:rsidRDefault="00B63D00" w:rsidP="00126498">
      <w:pPr>
        <w:rPr>
          <w:rFonts w:ascii="Comic Sans MS" w:hAnsi="Comic Sans MS"/>
          <w:b/>
          <w:sz w:val="28"/>
        </w:rPr>
      </w:pPr>
    </w:p>
    <w:p w:rsidR="00B63D00" w:rsidRPr="00B63D00" w:rsidRDefault="00B63D00" w:rsidP="00126498">
      <w:pPr>
        <w:rPr>
          <w:rFonts w:ascii="Comic Sans MS" w:hAnsi="Comic Sans MS"/>
          <w:b/>
          <w:sz w:val="28"/>
        </w:rPr>
      </w:pPr>
      <w:r w:rsidRPr="00B63D00">
        <w:rPr>
          <w:rFonts w:ascii="Comic Sans MS" w:hAnsi="Comic Sans MS"/>
          <w:b/>
          <w:sz w:val="28"/>
        </w:rPr>
        <w:t>Explain, in your own words what Mars believes is important about each of their principles:</w:t>
      </w:r>
    </w:p>
    <w:p w:rsidR="00B63D00" w:rsidRDefault="00B63D00" w:rsidP="00126498">
      <w:pPr>
        <w:rPr>
          <w:b/>
        </w:rPr>
      </w:pPr>
    </w:p>
    <w:p w:rsidR="00B63D00" w:rsidRPr="00014B04" w:rsidRDefault="00B63D00" w:rsidP="003E3035">
      <w:pPr>
        <w:pStyle w:val="ListParagraph"/>
        <w:numPr>
          <w:ilvl w:val="0"/>
          <w:numId w:val="4"/>
        </w:numPr>
        <w:ind w:left="360"/>
      </w:pPr>
      <w:r w:rsidRPr="00014B04">
        <w:t>Quality:</w:t>
      </w:r>
    </w:p>
    <w:p w:rsidR="00B63D00" w:rsidRPr="00014B04" w:rsidRDefault="00B63D00" w:rsidP="003E3035"/>
    <w:p w:rsidR="00B63D00" w:rsidRPr="00014B04" w:rsidRDefault="00B63D00" w:rsidP="003E3035"/>
    <w:p w:rsidR="003E3035" w:rsidRPr="00014B04" w:rsidRDefault="003E3035" w:rsidP="003E3035"/>
    <w:p w:rsidR="003E3035" w:rsidRPr="00014B04" w:rsidRDefault="003E3035" w:rsidP="003E3035"/>
    <w:p w:rsidR="00B63D00" w:rsidRPr="00014B04" w:rsidRDefault="00B63D00" w:rsidP="003E3035"/>
    <w:p w:rsidR="00B63D00" w:rsidRPr="00014B04" w:rsidRDefault="00B63D00" w:rsidP="003E3035">
      <w:pPr>
        <w:pStyle w:val="ListParagraph"/>
        <w:numPr>
          <w:ilvl w:val="0"/>
          <w:numId w:val="4"/>
        </w:numPr>
        <w:ind w:left="360"/>
      </w:pPr>
      <w:r w:rsidRPr="00014B04">
        <w:t>Responsibility:</w:t>
      </w:r>
    </w:p>
    <w:p w:rsidR="00B63D00" w:rsidRPr="00014B04" w:rsidRDefault="00B63D00" w:rsidP="003E3035"/>
    <w:p w:rsidR="00B63D00" w:rsidRPr="00014B04" w:rsidRDefault="00B63D00" w:rsidP="003E3035"/>
    <w:p w:rsidR="00B63D00" w:rsidRPr="00014B04" w:rsidRDefault="00B63D00" w:rsidP="003E3035"/>
    <w:p w:rsidR="00B63D00" w:rsidRPr="00014B04" w:rsidRDefault="00B63D00" w:rsidP="003E3035"/>
    <w:p w:rsidR="00B63D00" w:rsidRPr="00014B04" w:rsidRDefault="00B63D00" w:rsidP="003E3035"/>
    <w:p w:rsidR="00B63D00" w:rsidRPr="00014B04" w:rsidRDefault="00B63D00" w:rsidP="003E3035"/>
    <w:p w:rsidR="003E3035" w:rsidRPr="00014B04" w:rsidRDefault="00B63D00" w:rsidP="003E3035">
      <w:pPr>
        <w:pStyle w:val="ListParagraph"/>
        <w:numPr>
          <w:ilvl w:val="0"/>
          <w:numId w:val="4"/>
        </w:numPr>
        <w:ind w:left="360"/>
      </w:pPr>
      <w:r w:rsidRPr="00014B04">
        <w:t>Mutuality</w:t>
      </w:r>
    </w:p>
    <w:p w:rsidR="003E3035" w:rsidRPr="00014B04" w:rsidRDefault="003E3035" w:rsidP="003E3035"/>
    <w:p w:rsidR="003E3035" w:rsidRPr="00014B04" w:rsidRDefault="003E3035" w:rsidP="003E3035"/>
    <w:p w:rsidR="003E3035" w:rsidRPr="00014B04" w:rsidRDefault="003E3035" w:rsidP="003E3035"/>
    <w:p w:rsidR="003E3035" w:rsidRPr="00014B04" w:rsidRDefault="003E3035" w:rsidP="003E3035"/>
    <w:p w:rsidR="003E3035" w:rsidRPr="00014B04" w:rsidRDefault="003E3035" w:rsidP="003E3035"/>
    <w:p w:rsidR="00B63D00" w:rsidRPr="00014B04" w:rsidRDefault="003E3035" w:rsidP="003E3035">
      <w:r w:rsidRPr="00014B04">
        <w:t>4.  Efficiency</w:t>
      </w:r>
    </w:p>
    <w:p w:rsidR="00B63D00" w:rsidRPr="00014B04" w:rsidRDefault="00B63D00" w:rsidP="003E3035"/>
    <w:p w:rsidR="003E3035" w:rsidRPr="00014B04" w:rsidRDefault="003E3035" w:rsidP="003E3035"/>
    <w:p w:rsidR="003E3035" w:rsidRPr="00014B04" w:rsidRDefault="003E3035" w:rsidP="003E3035"/>
    <w:p w:rsidR="00B63D00" w:rsidRPr="00014B04" w:rsidRDefault="00B63D00" w:rsidP="003E3035"/>
    <w:p w:rsidR="00B63D00" w:rsidRPr="00014B04" w:rsidRDefault="00B63D00" w:rsidP="003E3035"/>
    <w:p w:rsidR="007C50BE" w:rsidRPr="00014B04" w:rsidRDefault="003E3035" w:rsidP="003E3035">
      <w:r w:rsidRPr="00014B04">
        <w:t xml:space="preserve">5. </w:t>
      </w:r>
      <w:r w:rsidR="00B63D00" w:rsidRPr="00014B04">
        <w:t xml:space="preserve">  Freedom </w:t>
      </w:r>
    </w:p>
    <w:p w:rsidR="006A1B0F" w:rsidRPr="00014B04" w:rsidRDefault="006A1B0F" w:rsidP="003E3035">
      <w:pPr>
        <w:rPr>
          <w:rFonts w:ascii="Krungthep" w:hAnsi="Krungthep"/>
        </w:rPr>
      </w:pPr>
    </w:p>
    <w:p w:rsidR="006A1B0F" w:rsidRDefault="006A1B0F" w:rsidP="003E3035">
      <w:pPr>
        <w:rPr>
          <w:rFonts w:ascii="Krungthep" w:hAnsi="Krungthep"/>
        </w:rPr>
      </w:pPr>
    </w:p>
    <w:p w:rsidR="006A1B0F" w:rsidRDefault="006A1B0F" w:rsidP="006A1B0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Part 6:  Press Releases for The Mars Company</w:t>
      </w:r>
    </w:p>
    <w:p w:rsidR="006A1B0F" w:rsidRDefault="006A1B0F" w:rsidP="006A1B0F">
      <w:pPr>
        <w:rPr>
          <w:rFonts w:ascii="Comic Sans MS" w:hAnsi="Comic Sans MS"/>
          <w:b/>
          <w:sz w:val="28"/>
        </w:rPr>
      </w:pPr>
    </w:p>
    <w:p w:rsidR="006A1B0F" w:rsidRDefault="006A1B0F" w:rsidP="006A1B0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Click on the orange “Press Center” tab, </w:t>
      </w:r>
      <w:proofErr w:type="gramStart"/>
      <w:r>
        <w:rPr>
          <w:rFonts w:ascii="Comic Sans MS" w:hAnsi="Comic Sans MS"/>
          <w:b/>
          <w:sz w:val="28"/>
        </w:rPr>
        <w:t>then</w:t>
      </w:r>
      <w:proofErr w:type="gramEnd"/>
      <w:r>
        <w:rPr>
          <w:rFonts w:ascii="Comic Sans MS" w:hAnsi="Comic Sans MS"/>
          <w:b/>
          <w:sz w:val="28"/>
        </w:rPr>
        <w:t xml:space="preserve"> click on “Media Library” for this section.</w:t>
      </w:r>
    </w:p>
    <w:p w:rsidR="006A1B0F" w:rsidRPr="006A1B0F" w:rsidRDefault="006A1B0F" w:rsidP="003E3035">
      <w:pPr>
        <w:rPr>
          <w:rFonts w:ascii="Comic Sans MS" w:hAnsi="Comic Sans MS"/>
        </w:rPr>
      </w:pPr>
    </w:p>
    <w:p w:rsidR="006A1B0F" w:rsidRDefault="006A1B0F" w:rsidP="003E3035">
      <w:pPr>
        <w:rPr>
          <w:rFonts w:ascii="Comic Sans MS" w:hAnsi="Comic Sans MS"/>
        </w:rPr>
      </w:pPr>
      <w:r w:rsidRPr="006A1B0F">
        <w:rPr>
          <w:rFonts w:ascii="Comic Sans MS" w:hAnsi="Comic Sans MS"/>
        </w:rPr>
        <w:t>Go to Page 2 of the press releases.  Click on the press release from 10/31/2014 titled “Mars in a Moment”.</w:t>
      </w:r>
      <w:r>
        <w:rPr>
          <w:rFonts w:ascii="Comic Sans MS" w:hAnsi="Comic Sans MS"/>
        </w:rPr>
        <w:t xml:space="preserve">  Download the article.</w:t>
      </w:r>
    </w:p>
    <w:p w:rsidR="006A1B0F" w:rsidRDefault="006A1B0F" w:rsidP="003E3035">
      <w:pPr>
        <w:rPr>
          <w:rFonts w:ascii="Comic Sans MS" w:hAnsi="Comic Sans MS"/>
        </w:rPr>
      </w:pPr>
    </w:p>
    <w:p w:rsidR="006A1B0F" w:rsidRDefault="006A1B0F" w:rsidP="003E3035">
      <w:pPr>
        <w:rPr>
          <w:rFonts w:ascii="Comic Sans MS" w:hAnsi="Comic Sans MS"/>
        </w:rPr>
      </w:pPr>
      <w:r>
        <w:rPr>
          <w:rFonts w:ascii="Comic Sans MS" w:hAnsi="Comic Sans MS"/>
        </w:rPr>
        <w:t>“Mars in a Moment”</w:t>
      </w:r>
    </w:p>
    <w:p w:rsidR="006A1B0F" w:rsidRPr="008D3820" w:rsidRDefault="006A1B0F" w:rsidP="006A1B0F">
      <w:pPr>
        <w:pStyle w:val="ListParagraph"/>
        <w:numPr>
          <w:ilvl w:val="0"/>
          <w:numId w:val="5"/>
        </w:numPr>
      </w:pPr>
      <w:r w:rsidRPr="008D3820">
        <w:t>How many categories of products does Mars have?</w:t>
      </w:r>
    </w:p>
    <w:p w:rsidR="006A1B0F" w:rsidRPr="008D3820" w:rsidRDefault="006A1B0F" w:rsidP="006A1B0F"/>
    <w:p w:rsidR="006A1B0F" w:rsidRPr="008D3820" w:rsidRDefault="006A1B0F" w:rsidP="006A1B0F"/>
    <w:p w:rsidR="006A1B0F" w:rsidRPr="008D3820" w:rsidRDefault="006A1B0F" w:rsidP="006A1B0F">
      <w:pPr>
        <w:pStyle w:val="ListParagraph"/>
        <w:numPr>
          <w:ilvl w:val="0"/>
          <w:numId w:val="5"/>
        </w:numPr>
      </w:pPr>
      <w:r w:rsidRPr="008D3820">
        <w:t>In what 3 categories do they earn 90% of their profits? (</w:t>
      </w:r>
      <w:proofErr w:type="gramStart"/>
      <w:r w:rsidRPr="008D3820">
        <w:t>scroll</w:t>
      </w:r>
      <w:proofErr w:type="gramEnd"/>
      <w:r w:rsidRPr="008D3820">
        <w:t xml:space="preserve"> down to the bottom)</w:t>
      </w:r>
    </w:p>
    <w:p w:rsidR="008D3820" w:rsidRDefault="008D3820" w:rsidP="006A1B0F"/>
    <w:p w:rsidR="008D3820" w:rsidRDefault="008D3820" w:rsidP="006A1B0F"/>
    <w:p w:rsidR="006A1B0F" w:rsidRPr="008D3820" w:rsidRDefault="006A1B0F" w:rsidP="006A1B0F"/>
    <w:p w:rsidR="004A6D19" w:rsidRPr="008D3820" w:rsidRDefault="004A6D19" w:rsidP="006A1B0F">
      <w:pPr>
        <w:pStyle w:val="ListParagraph"/>
        <w:numPr>
          <w:ilvl w:val="0"/>
          <w:numId w:val="5"/>
        </w:numPr>
      </w:pPr>
      <w:r w:rsidRPr="008D3820">
        <w:t>How many countries does Mars operate in?</w:t>
      </w:r>
    </w:p>
    <w:p w:rsidR="004A6D19" w:rsidRPr="008D3820" w:rsidRDefault="004A6D19" w:rsidP="004A6D19"/>
    <w:p w:rsidR="008D3820" w:rsidRDefault="008D3820" w:rsidP="004A6D19">
      <w:pPr>
        <w:rPr>
          <w:rFonts w:ascii="Comic Sans MS" w:hAnsi="Comic Sans MS"/>
        </w:rPr>
      </w:pPr>
    </w:p>
    <w:p w:rsidR="006A1B0F" w:rsidRPr="008D3820" w:rsidRDefault="008D3820" w:rsidP="004A6D19">
      <w:pPr>
        <w:rPr>
          <w:rFonts w:ascii="Comic Sans MS" w:hAnsi="Comic Sans MS"/>
          <w:b/>
          <w:sz w:val="28"/>
        </w:rPr>
      </w:pPr>
      <w:r w:rsidRPr="008D3820">
        <w:rPr>
          <w:rFonts w:ascii="Comic Sans MS" w:hAnsi="Comic Sans MS"/>
          <w:b/>
          <w:sz w:val="28"/>
        </w:rPr>
        <w:t xml:space="preserve">Part 7:  </w:t>
      </w:r>
      <w:r w:rsidR="005E2D10">
        <w:rPr>
          <w:rFonts w:ascii="Comic Sans MS" w:hAnsi="Comic Sans MS"/>
          <w:b/>
          <w:sz w:val="28"/>
        </w:rPr>
        <w:t>Mars</w:t>
      </w:r>
      <w:r w:rsidRPr="008D3820">
        <w:rPr>
          <w:rFonts w:ascii="Comic Sans MS" w:hAnsi="Comic Sans MS"/>
          <w:b/>
          <w:sz w:val="28"/>
        </w:rPr>
        <w:t xml:space="preserve"> Marketing </w:t>
      </w:r>
      <w:r w:rsidR="005E2D10">
        <w:rPr>
          <w:rFonts w:ascii="Comic Sans MS" w:hAnsi="Comic Sans MS"/>
          <w:b/>
          <w:sz w:val="28"/>
        </w:rPr>
        <w:t>Handbook</w:t>
      </w:r>
    </w:p>
    <w:p w:rsidR="006A1B0F" w:rsidRDefault="006A1B0F" w:rsidP="003E3035">
      <w:pPr>
        <w:rPr>
          <w:rFonts w:ascii="Comic Sans MS" w:hAnsi="Comic Sans MS"/>
        </w:rPr>
      </w:pPr>
    </w:p>
    <w:p w:rsidR="008D3820" w:rsidRDefault="008D3820" w:rsidP="003E30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6" w:history="1">
        <w:r w:rsidRPr="00B9381B">
          <w:rPr>
            <w:rStyle w:val="Hyperlink"/>
            <w:rFonts w:ascii="Comic Sans MS" w:hAnsi="Comic Sans MS"/>
          </w:rPr>
          <w:t>www.mms.com</w:t>
        </w:r>
      </w:hyperlink>
      <w:r>
        <w:rPr>
          <w:rFonts w:ascii="Comic Sans MS" w:hAnsi="Comic Sans MS"/>
        </w:rPr>
        <w:t xml:space="preserve"> and DO NOT PUT IN YOUR BIRTHDATE!  </w:t>
      </w:r>
      <w:r w:rsidR="00127B82">
        <w:rPr>
          <w:rFonts w:ascii="Comic Sans MS" w:hAnsi="Comic Sans MS"/>
        </w:rPr>
        <w:t>(</w:t>
      </w:r>
      <w:proofErr w:type="gramStart"/>
      <w:r w:rsidR="00127B82">
        <w:rPr>
          <w:rFonts w:ascii="Comic Sans MS" w:hAnsi="Comic Sans MS"/>
        </w:rPr>
        <w:t>answer</w:t>
      </w:r>
      <w:proofErr w:type="gramEnd"/>
      <w:r w:rsidR="00127B82">
        <w:rPr>
          <w:rFonts w:ascii="Comic Sans MS" w:hAnsi="Comic Sans MS"/>
        </w:rPr>
        <w:t xml:space="preserve"> #1 before moving on to the next set of directions.</w:t>
      </w:r>
      <w:r>
        <w:rPr>
          <w:rFonts w:ascii="Comic Sans MS" w:hAnsi="Comic Sans MS"/>
        </w:rPr>
        <w:t>!</w:t>
      </w:r>
    </w:p>
    <w:p w:rsidR="008D3820" w:rsidRDefault="008D3820" w:rsidP="003E3035">
      <w:pPr>
        <w:rPr>
          <w:rFonts w:ascii="Comic Sans MS" w:hAnsi="Comic Sans MS"/>
        </w:rPr>
      </w:pPr>
    </w:p>
    <w:p w:rsidR="008D3820" w:rsidRPr="008D3820" w:rsidRDefault="008D3820" w:rsidP="008D382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8D3820">
        <w:rPr>
          <w:rFonts w:ascii="Comic Sans MS" w:hAnsi="Comic Sans MS"/>
        </w:rPr>
        <w:t xml:space="preserve">What is M and M’s promise? Meaning, why do they ask for your </w:t>
      </w:r>
      <w:r w:rsidR="00EC1E74" w:rsidRPr="008D3820">
        <w:rPr>
          <w:rFonts w:ascii="Comic Sans MS" w:hAnsi="Comic Sans MS"/>
        </w:rPr>
        <w:t>birth date</w:t>
      </w:r>
      <w:r w:rsidRPr="008D3820">
        <w:rPr>
          <w:rFonts w:ascii="Comic Sans MS" w:hAnsi="Comic Sans MS"/>
        </w:rPr>
        <w:t>?</w:t>
      </w:r>
    </w:p>
    <w:p w:rsidR="008D3820" w:rsidRDefault="008D3820" w:rsidP="008D3820">
      <w:pPr>
        <w:rPr>
          <w:rFonts w:ascii="Comic Sans MS" w:hAnsi="Comic Sans MS"/>
        </w:rPr>
      </w:pPr>
    </w:p>
    <w:p w:rsidR="008D3820" w:rsidRDefault="008D3820" w:rsidP="008D3820">
      <w:pPr>
        <w:rPr>
          <w:rFonts w:ascii="Comic Sans MS" w:hAnsi="Comic Sans MS"/>
        </w:rPr>
      </w:pPr>
    </w:p>
    <w:p w:rsidR="00431CB6" w:rsidRDefault="00127B82" w:rsidP="008D38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Answer the following questions below by clicking anywhere EXCEPT in the box in the middle. This will reroute you to their marketing information page.  </w:t>
      </w:r>
      <w:r w:rsidR="00431CB6">
        <w:rPr>
          <w:rFonts w:ascii="Comic Sans MS" w:hAnsi="Comic Sans MS"/>
        </w:rPr>
        <w:t>In the paragraph Our Marketing Code, click on “Marketing Code” to be directed to their marketing handbook.</w:t>
      </w:r>
    </w:p>
    <w:p w:rsidR="00431CB6" w:rsidRDefault="00431CB6" w:rsidP="008D3820">
      <w:pPr>
        <w:rPr>
          <w:rFonts w:ascii="Comic Sans MS" w:hAnsi="Comic Sans MS"/>
        </w:rPr>
      </w:pPr>
    </w:p>
    <w:p w:rsidR="00431CB6" w:rsidRPr="000E71FA" w:rsidRDefault="00431CB6" w:rsidP="00F16960">
      <w:pPr>
        <w:pStyle w:val="ListParagraph"/>
        <w:numPr>
          <w:ilvl w:val="0"/>
          <w:numId w:val="6"/>
        </w:numPr>
      </w:pPr>
      <w:r w:rsidRPr="000E71FA">
        <w:t>On page 3 of the handbook, what are the first two marketing principles Mars follows?</w:t>
      </w:r>
    </w:p>
    <w:p w:rsidR="00431CB6" w:rsidRDefault="00431CB6" w:rsidP="00431CB6">
      <w:pPr>
        <w:rPr>
          <w:rFonts w:ascii="Comic Sans MS" w:hAnsi="Comic Sans MS"/>
        </w:rPr>
      </w:pPr>
    </w:p>
    <w:p w:rsidR="00431CB6" w:rsidRDefault="00431CB6" w:rsidP="00431CB6">
      <w:pPr>
        <w:rPr>
          <w:rFonts w:ascii="Comic Sans MS" w:hAnsi="Comic Sans MS"/>
        </w:rPr>
      </w:pPr>
      <w:r>
        <w:rPr>
          <w:rFonts w:ascii="Comic Sans MS" w:hAnsi="Comic Sans MS"/>
        </w:rPr>
        <w:t>1)</w:t>
      </w:r>
    </w:p>
    <w:p w:rsidR="00431CB6" w:rsidRDefault="00431CB6" w:rsidP="00431CB6">
      <w:pPr>
        <w:rPr>
          <w:rFonts w:ascii="Comic Sans MS" w:hAnsi="Comic Sans MS"/>
        </w:rPr>
      </w:pPr>
    </w:p>
    <w:p w:rsidR="00431CB6" w:rsidRDefault="00431CB6" w:rsidP="00431CB6">
      <w:pPr>
        <w:rPr>
          <w:rFonts w:ascii="Comic Sans MS" w:hAnsi="Comic Sans MS"/>
        </w:rPr>
      </w:pPr>
    </w:p>
    <w:p w:rsidR="00431CB6" w:rsidRDefault="00431CB6" w:rsidP="00431CB6">
      <w:pPr>
        <w:rPr>
          <w:rFonts w:ascii="Comic Sans MS" w:hAnsi="Comic Sans MS"/>
        </w:rPr>
      </w:pPr>
    </w:p>
    <w:p w:rsidR="00431CB6" w:rsidRDefault="00431CB6" w:rsidP="00431CB6">
      <w:pPr>
        <w:rPr>
          <w:rFonts w:ascii="Comic Sans MS" w:hAnsi="Comic Sans MS"/>
        </w:rPr>
      </w:pPr>
      <w:r>
        <w:rPr>
          <w:rFonts w:ascii="Comic Sans MS" w:hAnsi="Comic Sans MS"/>
        </w:rPr>
        <w:t>2)</w:t>
      </w:r>
    </w:p>
    <w:p w:rsidR="00431CB6" w:rsidRDefault="00431CB6" w:rsidP="00431CB6">
      <w:pPr>
        <w:rPr>
          <w:rFonts w:ascii="Comic Sans MS" w:hAnsi="Comic Sans MS"/>
        </w:rPr>
      </w:pPr>
    </w:p>
    <w:p w:rsidR="00431CB6" w:rsidRDefault="00431CB6" w:rsidP="00431CB6">
      <w:pPr>
        <w:rPr>
          <w:rFonts w:ascii="Comic Sans MS" w:hAnsi="Comic Sans MS"/>
        </w:rPr>
      </w:pPr>
    </w:p>
    <w:p w:rsidR="00431CB6" w:rsidRDefault="00431CB6" w:rsidP="00431CB6">
      <w:pPr>
        <w:rPr>
          <w:rFonts w:ascii="Comic Sans MS" w:hAnsi="Comic Sans MS"/>
        </w:rPr>
      </w:pPr>
    </w:p>
    <w:p w:rsidR="008052A6" w:rsidRDefault="008052A6" w:rsidP="00431C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page 6, Mars’ General Rules for Marketing Communications is listed there.  Read through the 11 bulleted points in the left column. </w:t>
      </w:r>
    </w:p>
    <w:p w:rsidR="008052A6" w:rsidRDefault="008052A6" w:rsidP="00431CB6">
      <w:pPr>
        <w:rPr>
          <w:rFonts w:ascii="Comic Sans MS" w:hAnsi="Comic Sans MS"/>
        </w:rPr>
      </w:pPr>
    </w:p>
    <w:p w:rsidR="008052A6" w:rsidRPr="000E71FA" w:rsidRDefault="00F16960" w:rsidP="00431CB6">
      <w:r>
        <w:t>3</w:t>
      </w:r>
      <w:r w:rsidR="008052A6" w:rsidRPr="000E71FA">
        <w:t>. Which of those 11 do you think is most important?  Why?</w:t>
      </w:r>
    </w:p>
    <w:p w:rsidR="008052A6" w:rsidRDefault="008052A6" w:rsidP="00431CB6">
      <w:pPr>
        <w:rPr>
          <w:rFonts w:ascii="Comic Sans MS" w:hAnsi="Comic Sans MS"/>
        </w:rPr>
      </w:pPr>
    </w:p>
    <w:p w:rsidR="008052A6" w:rsidRDefault="008052A6" w:rsidP="00431CB6">
      <w:pPr>
        <w:rPr>
          <w:rFonts w:ascii="Comic Sans MS" w:hAnsi="Comic Sans MS"/>
        </w:rPr>
      </w:pPr>
    </w:p>
    <w:p w:rsidR="008052A6" w:rsidRDefault="008052A6" w:rsidP="00431CB6">
      <w:pPr>
        <w:rPr>
          <w:rFonts w:ascii="Comic Sans MS" w:hAnsi="Comic Sans MS"/>
        </w:rPr>
      </w:pPr>
      <w:r>
        <w:rPr>
          <w:rFonts w:ascii="Comic Sans MS" w:hAnsi="Comic Sans MS"/>
        </w:rPr>
        <w:t>Now read through the right column “in regards to children”.</w:t>
      </w:r>
    </w:p>
    <w:p w:rsidR="008052A6" w:rsidRPr="000E71FA" w:rsidRDefault="00F16960" w:rsidP="008052A6">
      <w:r>
        <w:t>4</w:t>
      </w:r>
      <w:r w:rsidR="008052A6" w:rsidRPr="000E71FA">
        <w:t>. Which of those 6 do you think is the most important?  Why?</w:t>
      </w:r>
    </w:p>
    <w:p w:rsidR="008052A6" w:rsidRDefault="008052A6" w:rsidP="008052A6">
      <w:pPr>
        <w:rPr>
          <w:rFonts w:ascii="Comic Sans MS" w:hAnsi="Comic Sans MS"/>
        </w:rPr>
      </w:pPr>
    </w:p>
    <w:p w:rsidR="008052A6" w:rsidRDefault="008052A6" w:rsidP="008052A6">
      <w:pPr>
        <w:rPr>
          <w:rFonts w:ascii="Comic Sans MS" w:hAnsi="Comic Sans MS"/>
        </w:rPr>
      </w:pPr>
    </w:p>
    <w:p w:rsidR="008052A6" w:rsidRDefault="008052A6" w:rsidP="008052A6">
      <w:pPr>
        <w:rPr>
          <w:rFonts w:ascii="Comic Sans MS" w:hAnsi="Comic Sans MS"/>
        </w:rPr>
      </w:pPr>
    </w:p>
    <w:p w:rsidR="008052A6" w:rsidRDefault="008052A6" w:rsidP="008052A6">
      <w:pPr>
        <w:rPr>
          <w:rFonts w:ascii="Comic Sans MS" w:hAnsi="Comic Sans MS"/>
        </w:rPr>
      </w:pPr>
      <w:r>
        <w:rPr>
          <w:rFonts w:ascii="Comic Sans MS" w:hAnsi="Comic Sans MS"/>
        </w:rPr>
        <w:t>On page 7, Mars outlines their “Marketing to Children” guidelines</w:t>
      </w:r>
      <w:r w:rsidR="002325EF">
        <w:rPr>
          <w:rFonts w:ascii="Comic Sans MS" w:hAnsi="Comic Sans MS"/>
        </w:rPr>
        <w:t xml:space="preserve">.  Read through 2. </w:t>
      </w:r>
      <w:proofErr w:type="gramStart"/>
      <w:r w:rsidR="002325EF">
        <w:rPr>
          <w:rFonts w:ascii="Comic Sans MS" w:hAnsi="Comic Sans MS"/>
        </w:rPr>
        <w:t>Portrayal of</w:t>
      </w:r>
      <w:r>
        <w:rPr>
          <w:rFonts w:ascii="Comic Sans MS" w:hAnsi="Comic Sans MS"/>
        </w:rPr>
        <w:t xml:space="preserve"> children under 12 years old in our marketing </w:t>
      </w:r>
      <w:r w:rsidR="002325EF">
        <w:rPr>
          <w:rFonts w:ascii="Comic Sans MS" w:hAnsi="Comic Sans MS"/>
        </w:rPr>
        <w:t>communications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</w:t>
      </w:r>
    </w:p>
    <w:p w:rsidR="008052A6" w:rsidRDefault="008052A6" w:rsidP="008052A6">
      <w:pPr>
        <w:rPr>
          <w:rFonts w:ascii="Comic Sans MS" w:hAnsi="Comic Sans MS"/>
        </w:rPr>
      </w:pPr>
    </w:p>
    <w:p w:rsidR="008052A6" w:rsidRPr="000E71FA" w:rsidRDefault="00F16960" w:rsidP="008052A6">
      <w:r>
        <w:t>5</w:t>
      </w:r>
      <w:r w:rsidR="008052A6" w:rsidRPr="000E71FA">
        <w:t xml:space="preserve">.  </w:t>
      </w:r>
      <w:r w:rsidR="002325EF" w:rsidRPr="000E71FA">
        <w:t>Summarize, in your own words, 3 of their guidelines.</w:t>
      </w:r>
    </w:p>
    <w:p w:rsidR="000E71FA" w:rsidRDefault="000E71FA" w:rsidP="00431CB6">
      <w:pPr>
        <w:rPr>
          <w:rFonts w:ascii="Comic Sans MS" w:hAnsi="Comic Sans MS"/>
        </w:rPr>
      </w:pPr>
    </w:p>
    <w:p w:rsidR="000E71FA" w:rsidRDefault="000E71FA" w:rsidP="00431CB6">
      <w:pPr>
        <w:rPr>
          <w:rFonts w:ascii="Comic Sans MS" w:hAnsi="Comic Sans MS"/>
        </w:rPr>
      </w:pPr>
    </w:p>
    <w:p w:rsidR="000E71FA" w:rsidRDefault="000E71FA" w:rsidP="00431CB6">
      <w:pPr>
        <w:rPr>
          <w:rFonts w:ascii="Comic Sans MS" w:hAnsi="Comic Sans MS"/>
        </w:rPr>
      </w:pPr>
    </w:p>
    <w:p w:rsidR="000E71FA" w:rsidRDefault="000E71FA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0E71FA" w:rsidRDefault="000E71FA" w:rsidP="00431CB6">
      <w:pPr>
        <w:rPr>
          <w:rFonts w:ascii="Comic Sans MS" w:hAnsi="Comic Sans MS"/>
        </w:rPr>
      </w:pPr>
    </w:p>
    <w:p w:rsidR="0015663F" w:rsidRDefault="000E71FA" w:rsidP="00431C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page 8 read through 4.  </w:t>
      </w:r>
      <w:proofErr w:type="gramStart"/>
      <w:r>
        <w:rPr>
          <w:rFonts w:ascii="Comic Sans MS" w:hAnsi="Comic Sans MS"/>
        </w:rPr>
        <w:t>Use of cele</w:t>
      </w:r>
      <w:r w:rsidR="0015663F">
        <w:rPr>
          <w:rFonts w:ascii="Comic Sans MS" w:hAnsi="Comic Sans MS"/>
        </w:rPr>
        <w:t>brities and licensed characters, etc.</w:t>
      </w:r>
      <w:proofErr w:type="gramEnd"/>
      <w:r w:rsidR="0015663F">
        <w:rPr>
          <w:rFonts w:ascii="Comic Sans MS" w:hAnsi="Comic Sans MS"/>
        </w:rPr>
        <w:t xml:space="preserve">  There are MANY guidelines here!  </w:t>
      </w:r>
    </w:p>
    <w:p w:rsidR="0015663F" w:rsidRDefault="0015663F" w:rsidP="00431CB6">
      <w:pPr>
        <w:rPr>
          <w:rFonts w:ascii="Comic Sans MS" w:hAnsi="Comic Sans MS"/>
        </w:rPr>
      </w:pPr>
    </w:p>
    <w:p w:rsidR="000E71FA" w:rsidRPr="0015663F" w:rsidRDefault="00F16960" w:rsidP="00431CB6">
      <w:r>
        <w:t>6</w:t>
      </w:r>
      <w:r w:rsidR="0015663F" w:rsidRPr="0015663F">
        <w:t>.  Read through them all and give a 6-10 sentence synopsis of their main theme.</w:t>
      </w:r>
    </w:p>
    <w:p w:rsidR="000E71FA" w:rsidRDefault="000E71FA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</w:p>
    <w:p w:rsidR="0015663F" w:rsidRDefault="0015663F" w:rsidP="00431CB6">
      <w:pPr>
        <w:rPr>
          <w:rFonts w:ascii="Comic Sans MS" w:hAnsi="Comic Sans MS"/>
        </w:rPr>
      </w:pPr>
      <w:r>
        <w:rPr>
          <w:rFonts w:ascii="Comic Sans MS" w:hAnsi="Comic Sans MS"/>
        </w:rPr>
        <w:t>On page 9 read through 5.  Marketing communications in schools….</w:t>
      </w:r>
    </w:p>
    <w:p w:rsidR="0015663F" w:rsidRDefault="0015663F" w:rsidP="00431CB6">
      <w:pPr>
        <w:rPr>
          <w:rFonts w:ascii="Comic Sans MS" w:hAnsi="Comic Sans MS"/>
        </w:rPr>
      </w:pPr>
    </w:p>
    <w:p w:rsidR="0015663F" w:rsidRPr="0015663F" w:rsidRDefault="00564F9A" w:rsidP="0015663F">
      <w:r>
        <w:t xml:space="preserve">5.  </w:t>
      </w:r>
      <w:r w:rsidR="0015663F" w:rsidRPr="0015663F">
        <w:t>Read through a-c.  What is their primary focus here?</w:t>
      </w:r>
    </w:p>
    <w:p w:rsidR="0015663F" w:rsidRDefault="0015663F" w:rsidP="0015663F">
      <w:pPr>
        <w:rPr>
          <w:rFonts w:ascii="Comic Sans MS" w:hAnsi="Comic Sans MS"/>
        </w:rPr>
      </w:pPr>
    </w:p>
    <w:p w:rsidR="0015663F" w:rsidRDefault="0015663F" w:rsidP="0015663F">
      <w:pPr>
        <w:rPr>
          <w:rFonts w:ascii="Comic Sans MS" w:hAnsi="Comic Sans MS"/>
        </w:rPr>
      </w:pPr>
    </w:p>
    <w:p w:rsidR="0015663F" w:rsidRDefault="0015663F" w:rsidP="0015663F">
      <w:pPr>
        <w:rPr>
          <w:rFonts w:ascii="Comic Sans MS" w:hAnsi="Comic Sans MS"/>
        </w:rPr>
      </w:pPr>
    </w:p>
    <w:p w:rsidR="0015663F" w:rsidRDefault="0015663F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</w:p>
    <w:p w:rsidR="0015663F" w:rsidRPr="00F16960" w:rsidRDefault="00F16960" w:rsidP="0015663F">
      <w:r w:rsidRPr="00F16960">
        <w:t>6.  On page 10, read through the blue summary of 6.  Digital Media.  What is their main idea?</w:t>
      </w:r>
    </w:p>
    <w:p w:rsidR="00F16960" w:rsidRDefault="00F16960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</w:p>
    <w:p w:rsidR="00F16960" w:rsidRPr="00F16960" w:rsidRDefault="00F16960" w:rsidP="0015663F">
      <w:r w:rsidRPr="00F16960">
        <w:t>7. On page 12, read through the “promotions” guidelines.   List one below you think is important.</w:t>
      </w:r>
    </w:p>
    <w:p w:rsidR="00F16960" w:rsidRDefault="00F16960" w:rsidP="001566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16960" w:rsidRDefault="00F16960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</w:p>
    <w:p w:rsidR="00F16960" w:rsidRDefault="00F16960" w:rsidP="001566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page 13, Mars, Incorporated Advertising Guidelines are listed.  At the bottom it states, “Consequently, as a general rule, advertising for our products should NOT depict or be places in programs or media involving….   </w:t>
      </w:r>
    </w:p>
    <w:p w:rsidR="00F16960" w:rsidRDefault="00F16960" w:rsidP="0015663F">
      <w:pPr>
        <w:rPr>
          <w:rFonts w:ascii="Comic Sans MS" w:hAnsi="Comic Sans MS"/>
        </w:rPr>
      </w:pPr>
    </w:p>
    <w:p w:rsidR="005E2D10" w:rsidRDefault="00F16960" w:rsidP="0015663F">
      <w:r w:rsidRPr="00F16960">
        <w:t>8. List 3 of those places that Mars will not advertise.</w:t>
      </w:r>
    </w:p>
    <w:p w:rsidR="005E2D10" w:rsidRDefault="005E2D10" w:rsidP="0015663F"/>
    <w:p w:rsidR="005E2D10" w:rsidRDefault="005E2D10" w:rsidP="0015663F"/>
    <w:p w:rsidR="005E2D10" w:rsidRDefault="005E2D10" w:rsidP="0015663F"/>
    <w:p w:rsidR="005E2D10" w:rsidRDefault="005E2D10" w:rsidP="0015663F"/>
    <w:p w:rsidR="005E2D10" w:rsidRDefault="005E2D10" w:rsidP="0015663F"/>
    <w:p w:rsidR="003431E3" w:rsidRDefault="005E2D10" w:rsidP="005E2D1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Part 8</w:t>
      </w:r>
      <w:r w:rsidRPr="008D3820">
        <w:rPr>
          <w:rFonts w:ascii="Comic Sans MS" w:hAnsi="Comic Sans MS"/>
          <w:b/>
          <w:sz w:val="28"/>
        </w:rPr>
        <w:t xml:space="preserve">:  </w:t>
      </w:r>
      <w:r>
        <w:rPr>
          <w:rFonts w:ascii="Comic Sans MS" w:hAnsi="Comic Sans MS"/>
          <w:b/>
          <w:sz w:val="28"/>
        </w:rPr>
        <w:t>M and M’s Official Website</w:t>
      </w:r>
    </w:p>
    <w:p w:rsidR="003431E3" w:rsidRDefault="003431E3" w:rsidP="005E2D10">
      <w:pPr>
        <w:rPr>
          <w:rFonts w:ascii="Comic Sans MS" w:hAnsi="Comic Sans MS"/>
          <w:b/>
          <w:sz w:val="28"/>
        </w:rPr>
      </w:pPr>
    </w:p>
    <w:p w:rsidR="00FB527A" w:rsidRDefault="003431E3" w:rsidP="005E2D1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Go to </w:t>
      </w:r>
      <w:hyperlink r:id="rId7" w:history="1">
        <w:r w:rsidRPr="00836911">
          <w:rPr>
            <w:rStyle w:val="Hyperlink"/>
            <w:rFonts w:ascii="Comic Sans MS" w:hAnsi="Comic Sans MS"/>
            <w:b/>
            <w:sz w:val="28"/>
          </w:rPr>
          <w:t>www.mms.com</w:t>
        </w:r>
      </w:hyperlink>
      <w:r>
        <w:rPr>
          <w:rFonts w:ascii="Comic Sans MS" w:hAnsi="Comic Sans MS"/>
          <w:b/>
          <w:sz w:val="28"/>
        </w:rPr>
        <w:t>.  Be sure to put in your birth date to access the site.</w:t>
      </w:r>
    </w:p>
    <w:p w:rsidR="005E2D10" w:rsidRPr="00FB527A" w:rsidRDefault="003431E3" w:rsidP="005E2D10">
      <w:pPr>
        <w:rPr>
          <w:rFonts w:ascii="Comic Sans MS" w:hAnsi="Comic Sans MS"/>
          <w:b/>
          <w:sz w:val="28"/>
        </w:rPr>
      </w:pPr>
      <w:r w:rsidRPr="00FB527A">
        <w:rPr>
          <w:rFonts w:ascii="Comic Sans MS" w:hAnsi="Comic Sans MS"/>
          <w:b/>
          <w:sz w:val="28"/>
        </w:rPr>
        <w:t xml:space="preserve">Click on </w:t>
      </w:r>
      <w:r w:rsidR="00FB527A" w:rsidRPr="00FB527A">
        <w:rPr>
          <w:rFonts w:ascii="Comic Sans MS" w:hAnsi="Comic Sans MS"/>
          <w:b/>
          <w:sz w:val="28"/>
        </w:rPr>
        <w:t>the “shop” tab to answer the following questions.</w:t>
      </w:r>
    </w:p>
    <w:p w:rsidR="005E2D10" w:rsidRDefault="005E2D10" w:rsidP="0015663F"/>
    <w:p w:rsidR="00FB527A" w:rsidRDefault="00FB527A" w:rsidP="0015663F">
      <w:r>
        <w:t>1.  Look at all the ways M &amp; M’s sells their candy other than just at regular stores.    List 5 ways M and M’s are sold above and beyond buying them at a store.</w:t>
      </w:r>
    </w:p>
    <w:p w:rsidR="00FB527A" w:rsidRDefault="00FB527A" w:rsidP="0015663F"/>
    <w:p w:rsidR="00FB527A" w:rsidRDefault="00FB527A" w:rsidP="0015663F">
      <w:r>
        <w:t>1)</w:t>
      </w:r>
    </w:p>
    <w:p w:rsidR="00FB527A" w:rsidRDefault="00FB527A" w:rsidP="0015663F"/>
    <w:p w:rsidR="00FB527A" w:rsidRDefault="00FB527A" w:rsidP="0015663F"/>
    <w:p w:rsidR="00FB527A" w:rsidRDefault="00FB527A" w:rsidP="0015663F">
      <w:r>
        <w:t>2)</w:t>
      </w:r>
    </w:p>
    <w:p w:rsidR="00FB527A" w:rsidRDefault="00FB527A" w:rsidP="0015663F"/>
    <w:p w:rsidR="00FB527A" w:rsidRDefault="00FB527A" w:rsidP="0015663F"/>
    <w:p w:rsidR="00FB527A" w:rsidRDefault="00FB527A" w:rsidP="0015663F">
      <w:r>
        <w:t>3)</w:t>
      </w:r>
    </w:p>
    <w:p w:rsidR="00FB527A" w:rsidRDefault="00FB527A" w:rsidP="0015663F"/>
    <w:p w:rsidR="00FB527A" w:rsidRDefault="00FB527A" w:rsidP="0015663F"/>
    <w:p w:rsidR="00FB527A" w:rsidRDefault="00FB527A" w:rsidP="0015663F">
      <w:r>
        <w:t>4)</w:t>
      </w:r>
    </w:p>
    <w:p w:rsidR="00FB527A" w:rsidRDefault="00FB527A" w:rsidP="0015663F"/>
    <w:p w:rsidR="00FB527A" w:rsidRDefault="00FB527A" w:rsidP="0015663F"/>
    <w:p w:rsidR="00FB527A" w:rsidRDefault="00FB527A" w:rsidP="0015663F">
      <w:r>
        <w:t>5)</w:t>
      </w:r>
    </w:p>
    <w:p w:rsidR="00FB527A" w:rsidRDefault="00FB527A" w:rsidP="0015663F"/>
    <w:p w:rsidR="00FB527A" w:rsidRDefault="00FB527A" w:rsidP="0015663F"/>
    <w:p w:rsidR="00FB527A" w:rsidRPr="00FB527A" w:rsidRDefault="00FB527A" w:rsidP="00FB527A">
      <w:pPr>
        <w:rPr>
          <w:rFonts w:ascii="Comic Sans MS" w:hAnsi="Comic Sans MS"/>
          <w:b/>
        </w:rPr>
      </w:pPr>
      <w:r w:rsidRPr="00FB527A">
        <w:rPr>
          <w:rFonts w:ascii="Comic Sans MS" w:hAnsi="Comic Sans MS"/>
          <w:b/>
        </w:rPr>
        <w:t>Click on “personalized M &amp; M’s”.   Go through the process of “ordering” personalized M and M’s.  Use these parameters:</w:t>
      </w:r>
    </w:p>
    <w:p w:rsidR="00FB527A" w:rsidRDefault="00FB527A" w:rsidP="00FB527A">
      <w:r w:rsidRPr="00FB527A">
        <w:rPr>
          <w:rFonts w:ascii="Comic Sans MS" w:hAnsi="Comic Sans MS"/>
          <w:b/>
        </w:rPr>
        <w:t>Graduation, brown and yellow in color, a clip art on front and back, and ordered in a 10 LB Bulk Bag</w:t>
      </w:r>
      <w:r>
        <w:t xml:space="preserve">. </w:t>
      </w:r>
    </w:p>
    <w:p w:rsidR="00FB527A" w:rsidRDefault="00FB527A" w:rsidP="00FB527A"/>
    <w:p w:rsidR="00FB527A" w:rsidRDefault="00FB527A" w:rsidP="00FB527A">
      <w:r>
        <w:t>2.How much would this cost?</w:t>
      </w:r>
    </w:p>
    <w:p w:rsidR="00FB527A" w:rsidRDefault="00FB527A" w:rsidP="00FB527A"/>
    <w:p w:rsidR="005466F3" w:rsidRDefault="005466F3" w:rsidP="00FB527A"/>
    <w:p w:rsidR="005466F3" w:rsidRDefault="005466F3" w:rsidP="00FB527A"/>
    <w:p w:rsidR="005466F3" w:rsidRDefault="005466F3" w:rsidP="005466F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Part 9</w:t>
      </w:r>
      <w:r w:rsidRPr="008D3820">
        <w:rPr>
          <w:rFonts w:ascii="Comic Sans MS" w:hAnsi="Comic Sans MS"/>
          <w:b/>
          <w:sz w:val="28"/>
        </w:rPr>
        <w:t xml:space="preserve">:  </w:t>
      </w:r>
      <w:r>
        <w:rPr>
          <w:rFonts w:ascii="Comic Sans MS" w:hAnsi="Comic Sans MS"/>
          <w:b/>
          <w:sz w:val="28"/>
        </w:rPr>
        <w:t>Create your own color and M &amp; M character</w:t>
      </w:r>
    </w:p>
    <w:p w:rsidR="005466F3" w:rsidRDefault="005466F3" w:rsidP="005466F3">
      <w:pPr>
        <w:rPr>
          <w:rFonts w:ascii="Comic Sans MS" w:hAnsi="Comic Sans MS"/>
          <w:b/>
          <w:sz w:val="28"/>
        </w:rPr>
      </w:pPr>
    </w:p>
    <w:p w:rsidR="005466F3" w:rsidRDefault="005466F3" w:rsidP="005466F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Go back to the home page of m and m’s.  Click on the “characters” tab.  Click on the different colors to learn more about their personality.</w:t>
      </w:r>
    </w:p>
    <w:p w:rsidR="005466F3" w:rsidRDefault="005466F3" w:rsidP="005466F3">
      <w:pPr>
        <w:rPr>
          <w:rFonts w:ascii="Comic Sans MS" w:hAnsi="Comic Sans MS"/>
          <w:b/>
          <w:sz w:val="28"/>
        </w:rPr>
      </w:pPr>
    </w:p>
    <w:p w:rsidR="005466F3" w:rsidRDefault="005466F3" w:rsidP="005466F3">
      <w:pPr>
        <w:pStyle w:val="ListParagraph"/>
        <w:numPr>
          <w:ilvl w:val="0"/>
          <w:numId w:val="10"/>
        </w:numPr>
      </w:pPr>
      <w:r w:rsidRPr="005466F3">
        <w:t xml:space="preserve">Create your </w:t>
      </w:r>
      <w:r>
        <w:t>color!  What color would you choose for the next M &amp; M to be added to the traditional bag?</w:t>
      </w:r>
    </w:p>
    <w:p w:rsidR="005466F3" w:rsidRDefault="005466F3" w:rsidP="005466F3"/>
    <w:p w:rsidR="005466F3" w:rsidRDefault="005466F3" w:rsidP="005466F3"/>
    <w:p w:rsidR="005466F3" w:rsidRDefault="005466F3" w:rsidP="005466F3"/>
    <w:p w:rsidR="005466F3" w:rsidRDefault="005466F3" w:rsidP="005466F3">
      <w:pPr>
        <w:pStyle w:val="ListParagraph"/>
        <w:numPr>
          <w:ilvl w:val="0"/>
          <w:numId w:val="10"/>
        </w:numPr>
      </w:pPr>
      <w:r>
        <w:t xml:space="preserve">Create your M &amp; M’s personality!  </w:t>
      </w:r>
      <w:r w:rsidRPr="005466F3">
        <w:rPr>
          <w:b/>
          <w:u w:val="single"/>
        </w:rPr>
        <w:t>Use the same format as the other M &amp; M’s characters.</w:t>
      </w:r>
    </w:p>
    <w:p w:rsidR="005466F3" w:rsidRPr="005466F3" w:rsidRDefault="005466F3" w:rsidP="005466F3"/>
    <w:p w:rsidR="005466F3" w:rsidRDefault="005466F3" w:rsidP="005466F3">
      <w:pPr>
        <w:rPr>
          <w:b/>
        </w:rPr>
      </w:pPr>
      <w:r>
        <w:rPr>
          <w:b/>
        </w:rPr>
        <w:t>Age:</w:t>
      </w: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  <w:r>
        <w:rPr>
          <w:b/>
        </w:rPr>
        <w:t xml:space="preserve">Weight:  </w:t>
      </w: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  <w:r>
        <w:rPr>
          <w:b/>
        </w:rPr>
        <w:t xml:space="preserve">Likes: </w:t>
      </w: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  <w:r>
        <w:rPr>
          <w:b/>
        </w:rPr>
        <w:t>Dislikes:</w:t>
      </w: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  <w:r>
        <w:rPr>
          <w:b/>
        </w:rPr>
        <w:t>Shortcomings:</w:t>
      </w:r>
    </w:p>
    <w:p w:rsidR="005466F3" w:rsidRDefault="005466F3" w:rsidP="005466F3">
      <w:pPr>
        <w:rPr>
          <w:b/>
        </w:rPr>
      </w:pPr>
    </w:p>
    <w:p w:rsidR="005466F3" w:rsidRDefault="005466F3" w:rsidP="005466F3">
      <w:pPr>
        <w:rPr>
          <w:b/>
        </w:rPr>
      </w:pPr>
    </w:p>
    <w:p w:rsidR="005466F3" w:rsidRPr="005466F3" w:rsidRDefault="005466F3" w:rsidP="005466F3">
      <w:pPr>
        <w:rPr>
          <w:b/>
        </w:rPr>
      </w:pPr>
      <w:r>
        <w:rPr>
          <w:b/>
        </w:rPr>
        <w:t>Best Friend:</w:t>
      </w:r>
    </w:p>
    <w:p w:rsidR="005466F3" w:rsidRDefault="005466F3" w:rsidP="00FB527A"/>
    <w:p w:rsidR="005466F3" w:rsidRDefault="005466F3" w:rsidP="00FB527A"/>
    <w:p w:rsidR="001B2C70" w:rsidRDefault="001B2C70" w:rsidP="00FB527A">
      <w:pPr>
        <w:rPr>
          <w:b/>
          <w:u w:val="single"/>
        </w:rPr>
      </w:pPr>
      <w:r>
        <w:t xml:space="preserve">Draw your new M and M character below.  Be sure to use the new color! </w:t>
      </w:r>
      <w:r w:rsidRPr="005466F3">
        <w:rPr>
          <w:b/>
          <w:u w:val="single"/>
        </w:rPr>
        <w:t>Use the same format as the other M &amp; M’s characters.</w:t>
      </w: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B142CB" w:rsidRDefault="00B142CB" w:rsidP="00FB527A">
      <w:pPr>
        <w:rPr>
          <w:b/>
          <w:u w:val="single"/>
        </w:rPr>
      </w:pPr>
    </w:p>
    <w:p w:rsidR="001B2C70" w:rsidRDefault="001B2C70" w:rsidP="00FB527A">
      <w:pPr>
        <w:rPr>
          <w:b/>
          <w:u w:val="single"/>
        </w:rPr>
      </w:pPr>
    </w:p>
    <w:p w:rsidR="001B2C70" w:rsidRDefault="001B2C70" w:rsidP="00FB527A">
      <w:pPr>
        <w:rPr>
          <w:b/>
          <w:u w:val="single"/>
        </w:rPr>
      </w:pPr>
    </w:p>
    <w:p w:rsidR="001B2C70" w:rsidRDefault="001B2C70" w:rsidP="001B2C7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Part 10</w:t>
      </w:r>
      <w:r w:rsidRPr="008D3820">
        <w:rPr>
          <w:rFonts w:ascii="Comic Sans MS" w:hAnsi="Comic Sans MS"/>
          <w:b/>
          <w:sz w:val="28"/>
        </w:rPr>
        <w:t xml:space="preserve">:  </w:t>
      </w:r>
      <w:r>
        <w:rPr>
          <w:rFonts w:ascii="Comic Sans MS" w:hAnsi="Comic Sans MS"/>
          <w:b/>
          <w:sz w:val="28"/>
        </w:rPr>
        <w:t>Create a new M &amp; M’s bag!</w:t>
      </w:r>
    </w:p>
    <w:p w:rsidR="001B2C70" w:rsidRDefault="001B2C70" w:rsidP="001B2C70">
      <w:pPr>
        <w:rPr>
          <w:rFonts w:ascii="Comic Sans MS" w:hAnsi="Comic Sans MS"/>
          <w:b/>
          <w:sz w:val="28"/>
        </w:rPr>
      </w:pPr>
    </w:p>
    <w:p w:rsidR="001B2C70" w:rsidRDefault="001B2C70" w:rsidP="001B2C7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You have been asked to create a new M &amp; M’s bag (or some other container</w:t>
      </w:r>
      <w:r w:rsidR="0071454C">
        <w:rPr>
          <w:rFonts w:ascii="Comic Sans MS" w:hAnsi="Comic Sans MS"/>
          <w:b/>
          <w:sz w:val="28"/>
        </w:rPr>
        <w:t xml:space="preserve"> to hold the M &amp; M’s).  Draw and color your new bag (or container) below!</w:t>
      </w:r>
      <w:r>
        <w:rPr>
          <w:rFonts w:ascii="Comic Sans MS" w:hAnsi="Comic Sans MS"/>
          <w:b/>
          <w:sz w:val="28"/>
        </w:rPr>
        <w:t xml:space="preserve"> </w:t>
      </w:r>
    </w:p>
    <w:p w:rsidR="004E565F" w:rsidRPr="00F16960" w:rsidRDefault="004E565F" w:rsidP="00FB527A"/>
    <w:sectPr w:rsidR="004E565F" w:rsidRPr="00F16960" w:rsidSect="004E565F">
      <w:footerReference w:type="even" r:id="rId8"/>
      <w:footerReference w:type="default" r:id="rId9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rungthe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42CB" w:rsidRDefault="00B142CB" w:rsidP="004A6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2CB" w:rsidRDefault="00B142CB" w:rsidP="003E3035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42CB" w:rsidRDefault="00B142CB" w:rsidP="004A6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F56">
      <w:rPr>
        <w:rStyle w:val="PageNumber"/>
        <w:noProof/>
      </w:rPr>
      <w:t>8</w:t>
    </w:r>
    <w:r>
      <w:rPr>
        <w:rStyle w:val="PageNumber"/>
      </w:rPr>
      <w:fldChar w:fldCharType="end"/>
    </w:r>
  </w:p>
  <w:p w:rsidR="00B142CB" w:rsidRDefault="00B142CB" w:rsidP="003E3035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37066"/>
    <w:multiLevelType w:val="hybridMultilevel"/>
    <w:tmpl w:val="1A9652A4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E1"/>
    <w:multiLevelType w:val="hybridMultilevel"/>
    <w:tmpl w:val="C942A1EA"/>
    <w:lvl w:ilvl="0" w:tplc="211C96C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28AE"/>
    <w:multiLevelType w:val="hybridMultilevel"/>
    <w:tmpl w:val="A25C422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355D0"/>
    <w:multiLevelType w:val="hybridMultilevel"/>
    <w:tmpl w:val="5260C142"/>
    <w:lvl w:ilvl="0" w:tplc="5232E16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E6F"/>
    <w:multiLevelType w:val="hybridMultilevel"/>
    <w:tmpl w:val="D2185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3143"/>
    <w:multiLevelType w:val="hybridMultilevel"/>
    <w:tmpl w:val="5FC8FFC2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6A57"/>
    <w:multiLevelType w:val="hybridMultilevel"/>
    <w:tmpl w:val="CEEA743C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DD6"/>
    <w:multiLevelType w:val="hybridMultilevel"/>
    <w:tmpl w:val="1B18C40E"/>
    <w:lvl w:ilvl="0" w:tplc="5130F6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33C"/>
    <w:multiLevelType w:val="hybridMultilevel"/>
    <w:tmpl w:val="D88E4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636F0"/>
    <w:multiLevelType w:val="hybridMultilevel"/>
    <w:tmpl w:val="5260C142"/>
    <w:lvl w:ilvl="0" w:tplc="5232E16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565F"/>
    <w:rsid w:val="00014B04"/>
    <w:rsid w:val="000D43E7"/>
    <w:rsid w:val="000E71FA"/>
    <w:rsid w:val="00126498"/>
    <w:rsid w:val="00127B82"/>
    <w:rsid w:val="0015663F"/>
    <w:rsid w:val="001B2C70"/>
    <w:rsid w:val="002325EF"/>
    <w:rsid w:val="00303288"/>
    <w:rsid w:val="003431E3"/>
    <w:rsid w:val="003E3035"/>
    <w:rsid w:val="00431CB6"/>
    <w:rsid w:val="004A6D19"/>
    <w:rsid w:val="004E565F"/>
    <w:rsid w:val="00526519"/>
    <w:rsid w:val="005466F3"/>
    <w:rsid w:val="00564F9A"/>
    <w:rsid w:val="005E2D10"/>
    <w:rsid w:val="006A1B0F"/>
    <w:rsid w:val="0071454C"/>
    <w:rsid w:val="007C50BE"/>
    <w:rsid w:val="008052A6"/>
    <w:rsid w:val="00825215"/>
    <w:rsid w:val="00857F56"/>
    <w:rsid w:val="008D3820"/>
    <w:rsid w:val="009233DC"/>
    <w:rsid w:val="00B142CB"/>
    <w:rsid w:val="00B63D00"/>
    <w:rsid w:val="00EC1E74"/>
    <w:rsid w:val="00F1067A"/>
    <w:rsid w:val="00F16960"/>
    <w:rsid w:val="00FB527A"/>
  </w:rsids>
  <m:mathPr>
    <m:mathFont m:val="Krungthe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81"/>
  </w:style>
  <w:style w:type="paragraph" w:styleId="Heading3">
    <w:name w:val="heading 3"/>
    <w:basedOn w:val="Normal"/>
    <w:next w:val="Normal"/>
    <w:link w:val="Heading3Char"/>
    <w:qFormat/>
    <w:rsid w:val="004E565F"/>
    <w:pPr>
      <w:keepNext/>
      <w:jc w:val="center"/>
      <w:outlineLvl w:val="2"/>
    </w:pPr>
    <w:rPr>
      <w:rFonts w:ascii="Arial" w:eastAsia="Times New Roman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4E565F"/>
    <w:pPr>
      <w:keepNext/>
      <w:jc w:val="center"/>
      <w:outlineLvl w:val="3"/>
    </w:pPr>
    <w:rPr>
      <w:rFonts w:ascii="Comic Sans MS" w:eastAsia="Times New Roman" w:hAnsi="Comic Sans MS" w:cs="Times New Roman"/>
      <w:b/>
      <w:bCs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E565F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E565F"/>
    <w:rPr>
      <w:rFonts w:ascii="Comic Sans MS" w:eastAsia="Times New Roman" w:hAnsi="Comic Sans MS" w:cs="Times New Roman"/>
      <w:b/>
      <w:bCs/>
      <w:sz w:val="28"/>
    </w:rPr>
  </w:style>
  <w:style w:type="table" w:styleId="TableGrid">
    <w:name w:val="Table Grid"/>
    <w:basedOn w:val="TableNormal"/>
    <w:uiPriority w:val="59"/>
    <w:rsid w:val="009233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5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3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00"/>
  </w:style>
  <w:style w:type="paragraph" w:styleId="Footer">
    <w:name w:val="footer"/>
    <w:basedOn w:val="Normal"/>
    <w:link w:val="FooterChar"/>
    <w:uiPriority w:val="99"/>
    <w:semiHidden/>
    <w:unhideWhenUsed/>
    <w:rsid w:val="00B63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D00"/>
  </w:style>
  <w:style w:type="character" w:styleId="PageNumber">
    <w:name w:val="page number"/>
    <w:basedOn w:val="DefaultParagraphFont"/>
    <w:uiPriority w:val="99"/>
    <w:semiHidden/>
    <w:unhideWhenUsed/>
    <w:rsid w:val="003E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s.com" TargetMode="External"/><Relationship Id="rId6" Type="http://schemas.openxmlformats.org/officeDocument/2006/relationships/hyperlink" Target="http://www.mms.com" TargetMode="External"/><Relationship Id="rId7" Type="http://schemas.openxmlformats.org/officeDocument/2006/relationships/hyperlink" Target="http://www.mms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8</Pages>
  <Words>910</Words>
  <Characters>5189</Characters>
  <Application>Microsoft Word 12.1.0</Application>
  <DocSecurity>0</DocSecurity>
  <Lines>43</Lines>
  <Paragraphs>10</Paragraphs>
  <ScaleCrop>false</ScaleCrop>
  <Company>Bradford Academy</Company>
  <LinksUpToDate>false</LinksUpToDate>
  <CharactersWithSpaces>6372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12</cp:revision>
  <cp:lastPrinted>2015-05-20T11:51:00Z</cp:lastPrinted>
  <dcterms:created xsi:type="dcterms:W3CDTF">2015-05-18T16:17:00Z</dcterms:created>
  <dcterms:modified xsi:type="dcterms:W3CDTF">2015-05-20T12:02:00Z</dcterms:modified>
</cp:coreProperties>
</file>